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Kopfzeile"/>
        <w:tabs>
          <w:tab w:val="clear" w:pos="4536"/>
          <w:tab w:val="clear" w:pos="9072"/>
          <w:tab w:val="left" w:pos="2775" w:leader="none"/>
        </w:tabs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Kopfzeile"/>
        <w:tabs>
          <w:tab w:val="clear" w:pos="4536"/>
          <w:tab w:val="clear" w:pos="9072"/>
          <w:tab w:val="left" w:pos="2775" w:leader="none"/>
        </w:tabs>
        <w:rPr>
          <w:b/>
          <w:b/>
          <w:sz w:val="32"/>
          <w:szCs w:val="32"/>
          <w:u w:val="single"/>
        </w:rPr>
      </w:pPr>
      <w:r>
        <w:rPr/>
        <w:drawing>
          <wp:inline distT="0" distB="8255" distL="0" distR="6985">
            <wp:extent cx="850900" cy="75374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  </w:t>
      </w:r>
      <w:r>
        <w:rPr>
          <w:b/>
          <w:sz w:val="32"/>
          <w:szCs w:val="32"/>
          <w:u w:val="single"/>
        </w:rPr>
        <w:t>Verbindliche Anmeldung</w:t>
      </w:r>
    </w:p>
    <w:p>
      <w:pPr>
        <w:pStyle w:val="Kopfzeile"/>
        <w:tabs>
          <w:tab w:val="clear" w:pos="4536"/>
          <w:tab w:val="clear" w:pos="9072"/>
          <w:tab w:val="left" w:pos="2775" w:leader="none"/>
        </w:tabs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Kopfzeile"/>
        <w:tabs>
          <w:tab w:val="clear" w:pos="4536"/>
          <w:tab w:val="clear" w:pos="9072"/>
          <w:tab w:val="left" w:pos="2775" w:leader="none"/>
        </w:tabs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Kopfzeile"/>
        <w:tabs>
          <w:tab w:val="clear" w:pos="4536"/>
          <w:tab w:val="clear" w:pos="9072"/>
          <w:tab w:val="left" w:pos="2775" w:leader="none"/>
        </w:tabs>
        <w:rPr/>
      </w:pPr>
      <w:r>
        <w:rPr/>
      </w:r>
      <w:bookmarkStart w:id="0" w:name="_GoBack"/>
      <w:bookmarkStart w:id="1" w:name="_GoBack"/>
      <w:bookmarkEnd w:id="1"/>
    </w:p>
    <w:p>
      <w:pPr>
        <w:pStyle w:val="Kopfzeile"/>
        <w:tabs>
          <w:tab w:val="clear" w:pos="4536"/>
          <w:tab w:val="clear" w:pos="9072"/>
          <w:tab w:val="left" w:pos="2775" w:leader="none"/>
        </w:tabs>
        <w:rPr/>
      </w:pPr>
      <w:r>
        <w:rPr/>
        <w:tab/>
        <w:tab/>
        <w:tab/>
      </w:r>
      <w:r>
        <w:rPr>
          <w:sz w:val="28"/>
          <w:szCs w:val="28"/>
        </w:rPr>
        <w:t xml:space="preserve">                          </w:t>
      </w:r>
      <w:r>
        <w:rPr>
          <w:b/>
          <w:sz w:val="20"/>
          <w:szCs w:val="20"/>
        </w:rPr>
        <w:t>Bitte ankreuzen:</w:t>
      </w:r>
    </w:p>
    <w:tbl>
      <w:tblPr>
        <w:tblW w:w="9062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953"/>
        <w:gridCol w:w="3108"/>
      </w:tblGrid>
      <w:tr>
        <w:trPr/>
        <w:tc>
          <w:tcPr>
            <w:tcW w:w="5953" w:type="dxa"/>
            <w:tcBorders/>
            <w:shd w:fill="auto" w:val="clear"/>
          </w:tcPr>
          <w:p>
            <w:pPr>
              <w:pStyle w:val="Kopfzeile"/>
              <w:tabs>
                <w:tab w:val="clear" w:pos="4536"/>
                <w:tab w:val="clear" w:pos="9072"/>
                <w:tab w:val="left" w:pos="277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Basiswoche Palliative Praxis</w:t>
            </w:r>
          </w:p>
          <w:p>
            <w:pPr>
              <w:pStyle w:val="Kopfzeile"/>
              <w:tabs>
                <w:tab w:val="clear" w:pos="4536"/>
                <w:tab w:val="clear" w:pos="9072"/>
                <w:tab w:val="left" w:pos="277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19.,20.,21.09.2016</w:t>
            </w:r>
          </w:p>
          <w:p>
            <w:pPr>
              <w:pStyle w:val="Kopfzeile"/>
              <w:tabs>
                <w:tab w:val="clear" w:pos="4536"/>
                <w:tab w:val="clear" w:pos="9072"/>
                <w:tab w:val="left" w:pos="277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29., und 30.09.2016</w:t>
            </w:r>
          </w:p>
          <w:p>
            <w:pPr>
              <w:pStyle w:val="Kopfzeile"/>
              <w:tabs>
                <w:tab w:val="clear" w:pos="4536"/>
                <w:tab w:val="clear" w:pos="9072"/>
                <w:tab w:val="left" w:pos="277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8" w:type="dxa"/>
            <w:tcBorders/>
            <w:shd w:fill="auto" w:val="clear"/>
          </w:tcPr>
          <w:p>
            <w:pPr>
              <w:pStyle w:val="Kopfzeile"/>
              <w:tabs>
                <w:tab w:val="clear" w:pos="4536"/>
                <w:tab w:val="clear" w:pos="9072"/>
                <w:tab w:val="left" w:pos="2775" w:leader="none"/>
              </w:tabs>
              <w:rPr/>
            </w:pPr>
            <w:r>
              <w:rPr>
                <w:rFonts w:eastAsia="MS Gothic" w:ascii="MS Gothic" w:hAnsi="MS Gothic"/>
                <w:sz w:val="28"/>
                <w:szCs w:val="28"/>
              </w:rPr>
              <w:t>☐</w:t>
            </w:r>
          </w:p>
        </w:tc>
      </w:tr>
      <w:tr>
        <w:trPr/>
        <w:tc>
          <w:tcPr>
            <w:tcW w:w="5953" w:type="dxa"/>
            <w:tcBorders/>
            <w:shd w:fill="auto" w:val="clear"/>
          </w:tcPr>
          <w:p>
            <w:pPr>
              <w:pStyle w:val="Kopfzeile"/>
              <w:tabs>
                <w:tab w:val="clear" w:pos="4536"/>
                <w:tab w:val="clear" w:pos="9072"/>
                <w:tab w:val="left" w:pos="277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Aufbautage Palliative Care für Pflegende</w:t>
            </w:r>
          </w:p>
          <w:p>
            <w:pPr>
              <w:pStyle w:val="Kopfzeile"/>
              <w:tabs>
                <w:tab w:val="clear" w:pos="4536"/>
                <w:tab w:val="clear" w:pos="9072"/>
                <w:tab w:val="left" w:pos="277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und 24.11. 2016</w:t>
            </w:r>
          </w:p>
          <w:p>
            <w:pPr>
              <w:pStyle w:val="Kopfzeile"/>
              <w:tabs>
                <w:tab w:val="clear" w:pos="4536"/>
                <w:tab w:val="clear" w:pos="9072"/>
                <w:tab w:val="left" w:pos="277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08" w:type="dxa"/>
            <w:tcBorders/>
            <w:shd w:fill="auto" w:val="clear"/>
          </w:tcPr>
          <w:p>
            <w:pPr>
              <w:pStyle w:val="Kopfzeile"/>
              <w:tabs>
                <w:tab w:val="clear" w:pos="4536"/>
                <w:tab w:val="clear" w:pos="9072"/>
                <w:tab w:val="left" w:pos="2775" w:leader="none"/>
              </w:tabs>
              <w:rPr/>
            </w:pPr>
            <w:r>
              <w:rPr>
                <w:rFonts w:eastAsia="MS Gothic" w:ascii="MS Gothic" w:hAnsi="MS Gothic"/>
                <w:sz w:val="28"/>
                <w:szCs w:val="28"/>
              </w:rPr>
              <w:t>☐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493" w:type="dxa"/>
        <w:jc w:val="left"/>
        <w:tblInd w:w="0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2688"/>
        <w:gridCol w:w="3352"/>
        <w:gridCol w:w="3453"/>
      </w:tblGrid>
      <w:tr>
        <w:trPr/>
        <w:tc>
          <w:tcPr>
            <w:tcW w:w="268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52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Privatadresse:</w:t>
            </w:r>
          </w:p>
        </w:tc>
        <w:tc>
          <w:tcPr>
            <w:tcW w:w="3453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Anschrift Arbeitgeber:</w:t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Name/Vorname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Firma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Funktion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Straße/ Hausnummer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PLZ/ Ort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Telefonnummer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Telefax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Email-Adresse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Rechnung an: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Ort, Datum/Unterschrift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</w:r>
          </w:p>
        </w:tc>
      </w:tr>
      <w:tr>
        <w:trPr/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Mittagsverpflegung 10,00 Euro pro Mahlzeit und pro Tag</w:t>
            </w:r>
          </w:p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Getränke exklusive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/>
            </w:pPr>
            <w:r>
              <w:rPr>
                <w:b/>
                <w:sz w:val="24"/>
                <w:szCs w:val="24"/>
              </w:rPr>
              <w:t xml:space="preserve">gewünscht </w:t>
            </w:r>
            <w:r>
              <w:rPr>
                <w:rFonts w:eastAsia="MS Gothic" w:ascii="MS Gothic" w:hAnsi="MS Gothic"/>
                <w:b/>
                <w:sz w:val="24"/>
                <w:szCs w:val="24"/>
              </w:rPr>
              <w:t>☐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1696" w:leader="none"/>
              </w:tabs>
              <w:spacing w:before="0" w:after="0"/>
              <w:rPr/>
            </w:pPr>
            <w:r>
              <w:rPr>
                <w:b/>
                <w:sz w:val="24"/>
                <w:szCs w:val="24"/>
              </w:rPr>
              <w:t xml:space="preserve">nicht gewünscht </w:t>
            </w:r>
            <w:r>
              <w:rPr>
                <w:rFonts w:eastAsia="MS Gothic" w:ascii="MS Gothic" w:hAnsi="MS Gothic"/>
                <w:b/>
                <w:sz w:val="24"/>
                <w:szCs w:val="24"/>
              </w:rPr>
              <w:t>☐</w:t>
            </w:r>
          </w:p>
        </w:tc>
      </w:tr>
    </w:tbl>
    <w:p>
      <w:pPr>
        <w:pStyle w:val="Normal"/>
        <w:tabs>
          <w:tab w:val="clear" w:pos="708"/>
          <w:tab w:val="left" w:pos="1696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696" w:leader="none"/>
        </w:tabs>
        <w:rPr/>
      </w:pPr>
      <w:r>
        <w:rPr>
          <w:b/>
          <w:sz w:val="20"/>
          <w:szCs w:val="20"/>
        </w:rPr>
        <w:t>Die Anmeldung wird gültig mit Überweisung des Kursbeitrages auf unser Konto</w:t>
      </w:r>
      <w:r>
        <w:rPr>
          <w:sz w:val="20"/>
          <w:szCs w:val="20"/>
        </w:rPr>
        <w:t>.</w:t>
      </w:r>
    </w:p>
    <w:p>
      <w:pPr>
        <w:pStyle w:val="Normal"/>
        <w:tabs>
          <w:tab w:val="clear" w:pos="708"/>
          <w:tab w:val="left" w:pos="1696" w:leader="none"/>
        </w:tabs>
        <w:rPr>
          <w:sz w:val="20"/>
          <w:szCs w:val="20"/>
        </w:rPr>
      </w:pPr>
      <w:r>
        <w:rPr>
          <w:sz w:val="20"/>
          <w:szCs w:val="20"/>
        </w:rPr>
        <w:t>Die Fachakademie St. Ursula kann bis zu einer Woche vor Fortbildungstermin von der Durchführung der Schulungen zurücktreten, wenn die Mindestteilnehmerzahl nicht erreicht wird.</w:t>
      </w:r>
    </w:p>
    <w:p>
      <w:pPr>
        <w:pStyle w:val="Normal"/>
        <w:tabs>
          <w:tab w:val="clear" w:pos="708"/>
          <w:tab w:val="left" w:pos="1696" w:leader="none"/>
        </w:tabs>
        <w:rPr>
          <w:sz w:val="20"/>
          <w:szCs w:val="20"/>
        </w:rPr>
      </w:pPr>
      <w:r>
        <w:rPr>
          <w:sz w:val="20"/>
          <w:szCs w:val="20"/>
        </w:rPr>
        <w:t>Bei einer Absage durch den Teilnehmer fallen Stornogebühren von 50 % an. Bei Nennung einer Ersatzperson mit entsprechender Zugangsvoraussetzung werden keine Stornogebühren erhoben.</w:t>
      </w:r>
    </w:p>
    <w:p>
      <w:pPr>
        <w:pStyle w:val="Normal"/>
        <w:widowControl/>
        <w:suppressAutoHyphens w:val="true"/>
        <w:bidi w:val="0"/>
        <w:spacing w:lineRule="auto" w:line="240" w:before="0" w:after="160"/>
        <w:jc w:val="left"/>
        <w:textAlignment w:val="baseline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S Gothic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389f"/>
    <w:pPr>
      <w:widowControl/>
      <w:suppressAutoHyphens w:val="true"/>
      <w:bidi w:val="0"/>
      <w:spacing w:lineRule="auto" w:line="240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Kopfzeile"/>
    <w:qFormat/>
    <w:rsid w:val="005c389f"/>
    <w:rPr>
      <w:rFonts w:ascii="Calibri" w:hAnsi="Calibri" w:eastAsia="Calibri" w:cs="Times New Roma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Kopfzeile">
    <w:name w:val="Header"/>
    <w:basedOn w:val="Normal"/>
    <w:link w:val="KopfzeileZchn"/>
    <w:rsid w:val="005c389f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LibreOffice/6.1.3.2$MacOSX_X86_64 LibreOffice_project/86daf60bf00efa86ad547e59e09d6bb77c699acb</Application>
  <Pages>1</Pages>
  <Words>111</Words>
  <Characters>768</Characters>
  <CharactersWithSpaces>914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2016-07-26T14:17:00Z</dcterms:created>
  <dc:creator>Hospiz</dc:creator>
  <dc:description/>
  <dc:language>de-DE</dc:language>
  <cp:lastModifiedBy>Hospiz</cp:lastModifiedBy>
  <dcterms:modified xsi:type="dcterms:W3CDTF">2016-07-26T14:18:00Z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